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48684" w14:textId="6EAC7976" w:rsidR="00AC7290" w:rsidRPr="00AC7290" w:rsidRDefault="00AC7290" w:rsidP="00AC7290">
      <w:r w:rsidRPr="00AC7290">
        <w:t xml:space="preserve">Here is some information regarding the cybersecurity enhancements </w:t>
      </w:r>
      <w:proofErr w:type="gramStart"/>
      <w:r w:rsidRPr="00AC7290">
        <w:t>being required</w:t>
      </w:r>
      <w:proofErr w:type="gramEnd"/>
      <w:r w:rsidRPr="00AC7290">
        <w:t xml:space="preserve"> by our insurance carrier, Resilience.</w:t>
      </w:r>
    </w:p>
    <w:p w14:paraId="0E0C39EF" w14:textId="77777777" w:rsidR="00AC7290" w:rsidRPr="00AC7290" w:rsidRDefault="00AC7290" w:rsidP="00AC7290">
      <w:r w:rsidRPr="00AC7290">
        <w:t>The were several cybersecurity questionnaires requested of the parishes, starting with the renewal questionnaire, and followed by a couple that were performed by our insurance broker, Lockton.  Each of these helped us to refine the information we needed to properly categorize each parish/ministry into the proper category depending upon the cyber controls in place. </w:t>
      </w:r>
    </w:p>
    <w:p w14:paraId="46B2DCFA" w14:textId="077614AA" w:rsidR="00AC7290" w:rsidRPr="00AC7290" w:rsidRDefault="00AC7290" w:rsidP="00AC7290">
      <w:r w:rsidRPr="00AC7290">
        <w:t xml:space="preserve">In late August/early September the Vicar General, Fr. Dollins, asked for a cybersecurity survey to be completed asking for the names of the specific products in use at each parish/ministry, which is allowing us to accurately confirm the categorization. This request was sent to all business managers and pastors in the Mission Link, Melchizedek's </w:t>
      </w:r>
      <w:r w:rsidR="003246FF">
        <w:t>M</w:t>
      </w:r>
      <w:r w:rsidRPr="00AC7290">
        <w:t xml:space="preserve">ailbag, and the </w:t>
      </w:r>
      <w:r w:rsidR="003246FF">
        <w:t>B</w:t>
      </w:r>
      <w:r w:rsidRPr="00AC7290">
        <w:t xml:space="preserve">usiness </w:t>
      </w:r>
      <w:r w:rsidR="003246FF">
        <w:t>M</w:t>
      </w:r>
      <w:r w:rsidRPr="00AC7290">
        <w:t xml:space="preserve">anager's newsletters.   That survey may be completed here: </w:t>
      </w:r>
      <w:hyperlink r:id="rId5" w:tooltip="https://forms.cloud.microsoft/pages/responsepage.aspx?id=6Y23w-dZ4Ue6ZJV6ncwo7HGL2ufLFqROqtbOwbwDFYZUQUhXRlBGRlQ1WUdTOVhRNkVaRzVGS0ZKVC4u&amp;route=shorturl&amp;utm_campaign=Melchizedek%27s%20Mailbag&amp;utm_source=hs_email&amp;utm_medium=email&amp;_hsenc=p2ANqtz-_5lbxy1i_Mq" w:history="1">
        <w:r w:rsidRPr="00AC7290">
          <w:rPr>
            <w:rStyle w:val="Hyperlink"/>
          </w:rPr>
          <w:t>Survey</w:t>
        </w:r>
      </w:hyperlink>
      <w:r w:rsidRPr="00AC7290">
        <w:t>.</w:t>
      </w:r>
    </w:p>
    <w:p w14:paraId="29EC8127" w14:textId="6AA217DD" w:rsidR="00AC7290" w:rsidRPr="00AC7290" w:rsidRDefault="00AC7290" w:rsidP="00AC7290">
      <w:r w:rsidRPr="00AC7290">
        <w:t>After the survey has been completed, we will evaluate the products in use to verify your categorization. If you are at category 1, then the attestation form (</w:t>
      </w:r>
      <w:hyperlink r:id="rId6" w:tooltip="https://45970138.fs1.hubspotusercontent-na1.net/hubfs/45970138/AoD_Risk_Control_Attestation_Fillable_6_23_26.pdf?utm_campaign=Melchizedek%27s%20Mailbag&amp;utm_source=hs_email&amp;utm_medium=email&amp;_hsenc=p2ANqtz-_5lbxy1i_Mq4MfQ2aSStV_sj_eBURufLNZJsA4apxmv0UAwYSz2" w:history="1">
        <w:r w:rsidRPr="00AC7290">
          <w:rPr>
            <w:rStyle w:val="Hyperlink"/>
          </w:rPr>
          <w:t>attestation form</w:t>
        </w:r>
      </w:hyperlink>
      <w:r w:rsidRPr="00AC7290">
        <w:t xml:space="preserve">) must be completed and returned to </w:t>
      </w:r>
      <w:hyperlink r:id="rId7" w:tooltip="mailto:cybersecurity@archden.org" w:history="1">
        <w:r w:rsidRPr="00AC7290">
          <w:rPr>
            <w:rStyle w:val="Hyperlink"/>
          </w:rPr>
          <w:t>cybersecurity@archden.org</w:t>
        </w:r>
      </w:hyperlink>
      <w:r w:rsidRPr="00AC7290">
        <w:t>. If the parish is not yet at category 1, you will have to implement these controls using either products selected by you</w:t>
      </w:r>
      <w:r w:rsidR="003246FF">
        <w:t>,</w:t>
      </w:r>
      <w:r w:rsidRPr="00AC7290">
        <w:t xml:space="preserve"> or by using the product stack recommended by the archdiocese. After all controls are implemented, then the attestation form should be completed and emailed as described above.</w:t>
      </w:r>
    </w:p>
    <w:p w14:paraId="78D977EF" w14:textId="5C29D4E8" w:rsidR="00AC7290" w:rsidRPr="00AC7290" w:rsidRDefault="003246FF" w:rsidP="00AC7290">
      <w:r>
        <w:t>H</w:t>
      </w:r>
      <w:r w:rsidR="00AC7290" w:rsidRPr="00AC7290">
        <w:t>ere is the product stack that we recommend, though you are free to select any compliant product.</w:t>
      </w:r>
    </w:p>
    <w:p w14:paraId="73693A49" w14:textId="1A393BE8" w:rsidR="00AC7290" w:rsidRPr="00AC7290" w:rsidRDefault="00AC7290" w:rsidP="00AC7290">
      <w:pPr>
        <w:numPr>
          <w:ilvl w:val="0"/>
          <w:numId w:val="1"/>
        </w:numPr>
      </w:pPr>
      <w:r w:rsidRPr="00AC7290">
        <w:t>M</w:t>
      </w:r>
      <w:r>
        <w:t>FA</w:t>
      </w:r>
      <w:r w:rsidRPr="00AC7290">
        <w:t xml:space="preserve"> – This can be turned on at no cost within your Microsoft Office 365 account or your Google Workspace account</w:t>
      </w:r>
    </w:p>
    <w:p w14:paraId="26EE093E" w14:textId="1901A69E" w:rsidR="00AC7290" w:rsidRPr="00AC7290" w:rsidRDefault="00AC7290" w:rsidP="00AC7290">
      <w:pPr>
        <w:numPr>
          <w:ilvl w:val="0"/>
          <w:numId w:val="1"/>
        </w:numPr>
      </w:pPr>
      <w:r w:rsidRPr="00AC7290">
        <w:t>Endpoint Detection and Response (EDR) – We recommend Sophos Managed Detection and Response (MDR). This is one level above EDR, but the “</w:t>
      </w:r>
      <w:r w:rsidR="003246FF">
        <w:t>M</w:t>
      </w:r>
      <w:r w:rsidRPr="00AC7290">
        <w:t xml:space="preserve">anaged” part indicates that Sophos has someone watching your network and endpoints for issues, and you can authorize them to remediate the situation on your behalf. Otherwise, with EDR, someone from your office needs to </w:t>
      </w:r>
      <w:proofErr w:type="gramStart"/>
      <w:r w:rsidRPr="00AC7290">
        <w:t>monitor for</w:t>
      </w:r>
      <w:proofErr w:type="gramEnd"/>
      <w:r w:rsidRPr="00AC7290">
        <w:t xml:space="preserve"> issues, and react if something is found.</w:t>
      </w:r>
    </w:p>
    <w:p w14:paraId="14E559C8" w14:textId="77777777" w:rsidR="00AC7290" w:rsidRPr="00AC7290" w:rsidRDefault="00AC7290" w:rsidP="00AC7290">
      <w:pPr>
        <w:numPr>
          <w:ilvl w:val="0"/>
          <w:numId w:val="1"/>
        </w:numPr>
      </w:pPr>
      <w:r w:rsidRPr="00AC7290">
        <w:t>Email Filtering – We recommend Sophos Email.  When integrated with Sophos MDR, they can monitor your email as well as your endpoints, providing a single source of contact for your security.</w:t>
      </w:r>
    </w:p>
    <w:p w14:paraId="3DB2015B" w14:textId="6F61A881" w:rsidR="00AC7290" w:rsidRPr="00AC7290" w:rsidRDefault="00AC7290" w:rsidP="00AC7290">
      <w:pPr>
        <w:numPr>
          <w:ilvl w:val="0"/>
          <w:numId w:val="1"/>
        </w:numPr>
      </w:pPr>
      <w:r w:rsidRPr="00AC7290">
        <w:t xml:space="preserve">Immutable Backups – We hope that your endpoints/servers are being backed up to your Microsoft or Google accounts, but if ransomware were to infiltrate one of </w:t>
      </w:r>
      <w:r w:rsidRPr="00AC7290">
        <w:lastRenderedPageBreak/>
        <w:t xml:space="preserve">your endpoints, this could “ransom” your backups as well, which is why immutable backups are required.  We recommend a product called </w:t>
      </w:r>
      <w:proofErr w:type="spellStart"/>
      <w:r w:rsidRPr="00AC7290">
        <w:t>CloudAlly</w:t>
      </w:r>
      <w:proofErr w:type="spellEnd"/>
      <w:r w:rsidRPr="00AC7290">
        <w:t xml:space="preserve"> to </w:t>
      </w:r>
      <w:proofErr w:type="spellStart"/>
      <w:r w:rsidRPr="00AC7290">
        <w:t>backup</w:t>
      </w:r>
      <w:proofErr w:type="spellEnd"/>
      <w:r w:rsidRPr="00AC7290">
        <w:t xml:space="preserve"> your Microsoft or Google accounts immutably, meaning ransomware could not hold your data hostage.  </w:t>
      </w:r>
    </w:p>
    <w:p w14:paraId="7E9EC83D" w14:textId="77777777" w:rsidR="00AC7290" w:rsidRPr="00AC7290" w:rsidRDefault="00AC7290" w:rsidP="00AC7290">
      <w:r w:rsidRPr="00AC7290">
        <w:t xml:space="preserve">In addition, both Sophos and </w:t>
      </w:r>
      <w:proofErr w:type="spellStart"/>
      <w:r w:rsidRPr="00AC7290">
        <w:t>CloudAlly</w:t>
      </w:r>
      <w:proofErr w:type="spellEnd"/>
      <w:r w:rsidRPr="00AC7290">
        <w:t xml:space="preserve"> will add your accounts to a diocesan dashboard, so that we at the archdiocese can be an extra set of eyes making sure everything is operating as it should.</w:t>
      </w:r>
    </w:p>
    <w:p w14:paraId="163E6FA4" w14:textId="77777777" w:rsidR="00AC7290" w:rsidRPr="00AC7290" w:rsidRDefault="00AC7290" w:rsidP="00AC7290">
      <w:r w:rsidRPr="00AC7290">
        <w:t xml:space="preserve">Sophos is offering both Sophos MDR and Sophos Email for just under $70 / endpoint / year with a 3-year contract. </w:t>
      </w:r>
      <w:r w:rsidRPr="003246FF">
        <w:rPr>
          <w:u w:val="single"/>
        </w:rPr>
        <w:t>Be sure to mention that you are part of the Archdiocese of Denver.</w:t>
      </w:r>
      <w:r w:rsidRPr="00AC7290">
        <w:t xml:space="preserve"> The contact at our reseller offering this pricing is Sam Heard, President of Data Integrity Services (863) 683-5845 </w:t>
      </w:r>
      <w:hyperlink r:id="rId8" w:history="1">
        <w:r w:rsidRPr="00AC7290">
          <w:rPr>
            <w:rStyle w:val="Hyperlink"/>
          </w:rPr>
          <w:t>samh@disrv.com</w:t>
        </w:r>
      </w:hyperlink>
    </w:p>
    <w:p w14:paraId="614F6EEB" w14:textId="77777777" w:rsidR="00AC7290" w:rsidRPr="00AC7290" w:rsidRDefault="00AC7290" w:rsidP="00AC7290">
      <w:proofErr w:type="spellStart"/>
      <w:r w:rsidRPr="00AC7290">
        <w:t>CloudAlly</w:t>
      </w:r>
      <w:proofErr w:type="spellEnd"/>
      <w:r w:rsidRPr="00AC7290">
        <w:t xml:space="preserve"> is offering </w:t>
      </w:r>
      <w:proofErr w:type="spellStart"/>
      <w:r w:rsidRPr="00AC7290">
        <w:t>CloudAlly</w:t>
      </w:r>
      <w:proofErr w:type="spellEnd"/>
      <w:r w:rsidRPr="00AC7290">
        <w:t xml:space="preserve"> for $19 / endpoint / year on a 1-year contract. Again, </w:t>
      </w:r>
      <w:r w:rsidRPr="003246FF">
        <w:rPr>
          <w:u w:val="single"/>
        </w:rPr>
        <w:t>be sure to mention that you are part of the Archdiocese of Denver.</w:t>
      </w:r>
      <w:r w:rsidRPr="00AC7290">
        <w:t xml:space="preserve"> The contact at our reseller offering this pricing is Josh Perry, Account Manager at Constant Edge (302) 485-0195 </w:t>
      </w:r>
      <w:hyperlink r:id="rId9" w:history="1">
        <w:r w:rsidRPr="00AC7290">
          <w:rPr>
            <w:rStyle w:val="Hyperlink"/>
          </w:rPr>
          <w:t>josh.perry@constantedge.com</w:t>
        </w:r>
      </w:hyperlink>
    </w:p>
    <w:p w14:paraId="0B617D9C" w14:textId="59E1BE64" w:rsidR="00AC7290" w:rsidRPr="00AC7290" w:rsidRDefault="00AC7290" w:rsidP="00AC7290">
      <w:r>
        <w:t xml:space="preserve">In case you </w:t>
      </w:r>
      <w:r w:rsidRPr="00AC7290">
        <w:t xml:space="preserve">need someone to install this software.  We have a </w:t>
      </w:r>
      <w:proofErr w:type="gramStart"/>
      <w:r w:rsidRPr="00AC7290">
        <w:t>couple</w:t>
      </w:r>
      <w:proofErr w:type="gramEnd"/>
      <w:r w:rsidRPr="00AC7290">
        <w:t xml:space="preserve"> vendors we can recommend:</w:t>
      </w:r>
    </w:p>
    <w:p w14:paraId="7F97D9DA" w14:textId="77777777" w:rsidR="00AC7290" w:rsidRPr="00AC7290" w:rsidRDefault="00AC7290" w:rsidP="00AC7290">
      <w:pPr>
        <w:numPr>
          <w:ilvl w:val="0"/>
          <w:numId w:val="2"/>
        </w:numPr>
      </w:pPr>
      <w:r w:rsidRPr="00AC7290">
        <w:t xml:space="preserve">Ed Brandorff is a contractor helping us with this cybersecurity effort.  He is helping to review the parish cybersecurity categorizations, but he may also be hired by the parishes to help install the software.  He can be reached at </w:t>
      </w:r>
      <w:hyperlink r:id="rId10" w:history="1">
        <w:r w:rsidRPr="00AC7290">
          <w:rPr>
            <w:rStyle w:val="Hyperlink"/>
          </w:rPr>
          <w:t>ed@brandorff.org</w:t>
        </w:r>
      </w:hyperlink>
      <w:r w:rsidRPr="00AC7290">
        <w:t xml:space="preserve"> (303) 552-6798.</w:t>
      </w:r>
    </w:p>
    <w:p w14:paraId="7F8D6DF6" w14:textId="108A440B" w:rsidR="00AC7290" w:rsidRPr="00AC7290" w:rsidRDefault="00AC7290" w:rsidP="00AC7290">
      <w:pPr>
        <w:numPr>
          <w:ilvl w:val="0"/>
          <w:numId w:val="2"/>
        </w:numPr>
      </w:pPr>
      <w:r w:rsidRPr="00AC7290">
        <w:t xml:space="preserve">Mark Burger at Thread Networks is a contractor that helps </w:t>
      </w:r>
      <w:r>
        <w:t>the archdiocese</w:t>
      </w:r>
      <w:r w:rsidRPr="00AC7290">
        <w:t xml:space="preserve"> with networking issues </w:t>
      </w:r>
      <w:r>
        <w:t>on occasion</w:t>
      </w:r>
      <w:r w:rsidRPr="00AC7290">
        <w:t xml:space="preserve">, but he is also willing to help with the cybersecurity controls installation. </w:t>
      </w:r>
      <w:hyperlink r:id="rId11" w:history="1">
        <w:r w:rsidRPr="00AC7290">
          <w:rPr>
            <w:rStyle w:val="Hyperlink"/>
          </w:rPr>
          <w:t>mark@threadnetworks.com</w:t>
        </w:r>
      </w:hyperlink>
      <w:r w:rsidRPr="00AC7290">
        <w:t xml:space="preserve"> (720) 319-7174</w:t>
      </w:r>
    </w:p>
    <w:p w14:paraId="462CC9CD" w14:textId="77777777" w:rsidR="00AC7290" w:rsidRDefault="00AC7290" w:rsidP="00AC7290">
      <w:r w:rsidRPr="00AC7290">
        <w:t xml:space="preserve">Of course, you can also use someone of your </w:t>
      </w:r>
      <w:proofErr w:type="gramStart"/>
      <w:r w:rsidRPr="00AC7290">
        <w:t>own choosing</w:t>
      </w:r>
      <w:proofErr w:type="gramEnd"/>
      <w:r w:rsidRPr="00AC7290">
        <w:t xml:space="preserve"> to install this software.</w:t>
      </w:r>
    </w:p>
    <w:p w14:paraId="6D90265C" w14:textId="4E1C7E4C" w:rsidR="003246FF" w:rsidRDefault="00AC7290">
      <w:r>
        <w:t>Feel free to reach out with any questions (</w:t>
      </w:r>
      <w:hyperlink r:id="rId12" w:history="1">
        <w:r w:rsidRPr="004C7D16">
          <w:rPr>
            <w:rStyle w:val="Hyperlink"/>
          </w:rPr>
          <w:t>cybersecurity@archden.org</w:t>
        </w:r>
      </w:hyperlink>
      <w:r>
        <w:t>).</w:t>
      </w:r>
    </w:p>
    <w:sectPr w:rsidR="003246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652D8"/>
    <w:multiLevelType w:val="hybridMultilevel"/>
    <w:tmpl w:val="046C111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D0073DF"/>
    <w:multiLevelType w:val="hybridMultilevel"/>
    <w:tmpl w:val="A43402B8"/>
    <w:lvl w:ilvl="0" w:tplc="38BCD9C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13304027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6086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290"/>
    <w:rsid w:val="001F1AD8"/>
    <w:rsid w:val="003246FF"/>
    <w:rsid w:val="006B0E3A"/>
    <w:rsid w:val="007E4EE2"/>
    <w:rsid w:val="00AC7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89852"/>
  <w15:chartTrackingRefBased/>
  <w15:docId w15:val="{4E04FDF2-B656-4E14-965B-8B9770A9E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72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72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72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72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72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72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72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72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72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2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72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72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72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72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72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72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72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7290"/>
    <w:rPr>
      <w:rFonts w:eastAsiaTheme="majorEastAsia" w:cstheme="majorBidi"/>
      <w:color w:val="272727" w:themeColor="text1" w:themeTint="D8"/>
    </w:rPr>
  </w:style>
  <w:style w:type="paragraph" w:styleId="Title">
    <w:name w:val="Title"/>
    <w:basedOn w:val="Normal"/>
    <w:next w:val="Normal"/>
    <w:link w:val="TitleChar"/>
    <w:uiPriority w:val="10"/>
    <w:qFormat/>
    <w:rsid w:val="00AC72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72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72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72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290"/>
    <w:pPr>
      <w:spacing w:before="160"/>
      <w:jc w:val="center"/>
    </w:pPr>
    <w:rPr>
      <w:i/>
      <w:iCs/>
      <w:color w:val="404040" w:themeColor="text1" w:themeTint="BF"/>
    </w:rPr>
  </w:style>
  <w:style w:type="character" w:customStyle="1" w:styleId="QuoteChar">
    <w:name w:val="Quote Char"/>
    <w:basedOn w:val="DefaultParagraphFont"/>
    <w:link w:val="Quote"/>
    <w:uiPriority w:val="29"/>
    <w:rsid w:val="00AC7290"/>
    <w:rPr>
      <w:i/>
      <w:iCs/>
      <w:color w:val="404040" w:themeColor="text1" w:themeTint="BF"/>
    </w:rPr>
  </w:style>
  <w:style w:type="paragraph" w:styleId="ListParagraph">
    <w:name w:val="List Paragraph"/>
    <w:basedOn w:val="Normal"/>
    <w:uiPriority w:val="34"/>
    <w:qFormat/>
    <w:rsid w:val="00AC7290"/>
    <w:pPr>
      <w:ind w:left="720"/>
      <w:contextualSpacing/>
    </w:pPr>
  </w:style>
  <w:style w:type="character" w:styleId="IntenseEmphasis">
    <w:name w:val="Intense Emphasis"/>
    <w:basedOn w:val="DefaultParagraphFont"/>
    <w:uiPriority w:val="21"/>
    <w:qFormat/>
    <w:rsid w:val="00AC7290"/>
    <w:rPr>
      <w:i/>
      <w:iCs/>
      <w:color w:val="0F4761" w:themeColor="accent1" w:themeShade="BF"/>
    </w:rPr>
  </w:style>
  <w:style w:type="paragraph" w:styleId="IntenseQuote">
    <w:name w:val="Intense Quote"/>
    <w:basedOn w:val="Normal"/>
    <w:next w:val="Normal"/>
    <w:link w:val="IntenseQuoteChar"/>
    <w:uiPriority w:val="30"/>
    <w:qFormat/>
    <w:rsid w:val="00AC72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7290"/>
    <w:rPr>
      <w:i/>
      <w:iCs/>
      <w:color w:val="0F4761" w:themeColor="accent1" w:themeShade="BF"/>
    </w:rPr>
  </w:style>
  <w:style w:type="character" w:styleId="IntenseReference">
    <w:name w:val="Intense Reference"/>
    <w:basedOn w:val="DefaultParagraphFont"/>
    <w:uiPriority w:val="32"/>
    <w:qFormat/>
    <w:rsid w:val="00AC7290"/>
    <w:rPr>
      <w:b/>
      <w:bCs/>
      <w:smallCaps/>
      <w:color w:val="0F4761" w:themeColor="accent1" w:themeShade="BF"/>
      <w:spacing w:val="5"/>
    </w:rPr>
  </w:style>
  <w:style w:type="character" w:styleId="Hyperlink">
    <w:name w:val="Hyperlink"/>
    <w:basedOn w:val="DefaultParagraphFont"/>
    <w:uiPriority w:val="99"/>
    <w:unhideWhenUsed/>
    <w:rsid w:val="00AC7290"/>
    <w:rPr>
      <w:color w:val="467886" w:themeColor="hyperlink"/>
      <w:u w:val="single"/>
    </w:rPr>
  </w:style>
  <w:style w:type="character" w:styleId="UnresolvedMention">
    <w:name w:val="Unresolved Mention"/>
    <w:basedOn w:val="DefaultParagraphFont"/>
    <w:uiPriority w:val="99"/>
    <w:semiHidden/>
    <w:unhideWhenUsed/>
    <w:rsid w:val="00AC72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mh@disrv.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ybersecurity@archden.org" TargetMode="External"/><Relationship Id="rId12" Type="http://schemas.openxmlformats.org/officeDocument/2006/relationships/hyperlink" Target="mailto:cybersecurity@archde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45970138.fs1.hubspotusercontent-na1.net/hubfs/45970138/AoD_Risk_Control_Attestation_Fillable_6_23_26.pdf?utm_campaign=Melchizedek%27s%20Mailbag&amp;utm_source=hs_email&amp;utm_medium=email&amp;_hsenc=p2ANqtz-_5lbxy1i_Mq4MfQ2aSStV_sj_eBURufLNZJsA4apxmv0UAwYSz21IniBnkD40JhGVc3O7b" TargetMode="External"/><Relationship Id="rId11" Type="http://schemas.openxmlformats.org/officeDocument/2006/relationships/hyperlink" Target="mailto:mark@threadnetworks.com" TargetMode="External"/><Relationship Id="rId5" Type="http://schemas.openxmlformats.org/officeDocument/2006/relationships/hyperlink" Target="https://forms.cloud.microsoft/pages/responsepage.aspx?id=6Y23w-dZ4Ue6ZJV6ncwo7HGL2ufLFqROqtbOwbwDFYZUQUhXRlBGRlQ1WUdTOVhRNkVaRzVGS0ZKVC4u&amp;route=shorturl&amp;utm_campaign=Melchizedek%27s%20Mailbag&amp;utm_source=hs_email&amp;utm_medium=email&amp;_hsenc=p2ANqtz-_5lbxy1i_Mq4MfQ2aSStV_sj_eBURufLNZJsA4apxmv0UAwYSz21IniBnkD40JhGVc3O7b" TargetMode="External"/><Relationship Id="rId10" Type="http://schemas.openxmlformats.org/officeDocument/2006/relationships/hyperlink" Target="mailto:ed@brandorff.org" TargetMode="External"/><Relationship Id="rId4" Type="http://schemas.openxmlformats.org/officeDocument/2006/relationships/webSettings" Target="webSettings.xml"/><Relationship Id="rId9" Type="http://schemas.openxmlformats.org/officeDocument/2006/relationships/hyperlink" Target="mailto:josh.perry@constantedge.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846</Words>
  <Characters>4827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Lafond</dc:creator>
  <cp:keywords/>
  <dc:description/>
  <cp:lastModifiedBy>Michael Lafond</cp:lastModifiedBy>
  <cp:revision>1</cp:revision>
  <dcterms:created xsi:type="dcterms:W3CDTF">2026-10-30T14:15:00Z</dcterms:created>
  <dcterms:modified xsi:type="dcterms:W3CDTF">2026-10-30T14:34:00Z</dcterms:modified>
</cp:coreProperties>
</file>